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94FF7" w14:textId="77777777" w:rsidR="00D975DF" w:rsidRPr="00C10FF1" w:rsidRDefault="00D975DF" w:rsidP="00C10FF1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C10FF1">
        <w:rPr>
          <w:rFonts w:eastAsiaTheme="minorHAnsi"/>
          <w:b/>
          <w:sz w:val="26"/>
          <w:szCs w:val="26"/>
          <w:lang w:eastAsia="en-US"/>
        </w:rPr>
        <w:t xml:space="preserve">ИНФОРМАЦИЯ </w:t>
      </w:r>
      <w:r w:rsidRPr="00C10FF1">
        <w:rPr>
          <w:rFonts w:eastAsiaTheme="minorHAnsi"/>
          <w:b/>
          <w:sz w:val="26"/>
          <w:szCs w:val="26"/>
          <w:lang w:eastAsia="en-US"/>
        </w:rPr>
        <w:br/>
      </w:r>
      <w:r w:rsidR="00C90677" w:rsidRPr="00C10FF1">
        <w:rPr>
          <w:rFonts w:eastAsiaTheme="minorHAnsi"/>
          <w:b/>
          <w:sz w:val="26"/>
          <w:szCs w:val="26"/>
          <w:lang w:eastAsia="en-US"/>
        </w:rPr>
        <w:t xml:space="preserve">О МЕРАХ ПОДДЕРЖКИ СУБЪЕКТОВ </w:t>
      </w:r>
      <w:r w:rsidRPr="00C10FF1">
        <w:rPr>
          <w:rFonts w:eastAsiaTheme="minorHAnsi"/>
          <w:b/>
          <w:sz w:val="26"/>
          <w:szCs w:val="26"/>
          <w:lang w:eastAsia="en-US"/>
        </w:rPr>
        <w:t>МАЛОГО И СРЕДНЕГО ПРЕДПРИНИМАТЕЛЬСТВА</w:t>
      </w:r>
      <w:r w:rsidR="00C90677" w:rsidRPr="00C10FF1">
        <w:rPr>
          <w:rFonts w:eastAsiaTheme="minorHAnsi"/>
          <w:b/>
          <w:sz w:val="26"/>
          <w:szCs w:val="26"/>
          <w:lang w:eastAsia="en-US"/>
        </w:rPr>
        <w:t>,</w:t>
      </w:r>
    </w:p>
    <w:p w14:paraId="700D82A1" w14:textId="77777777" w:rsidR="00C90677" w:rsidRPr="00C10FF1" w:rsidRDefault="00C90677" w:rsidP="00C10FF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10FF1">
        <w:rPr>
          <w:b/>
          <w:sz w:val="26"/>
          <w:szCs w:val="26"/>
        </w:rPr>
        <w:t xml:space="preserve">включенных в единый реестр субъектов малого и среднего предпринимательства </w:t>
      </w:r>
      <w:proofErr w:type="gramStart"/>
      <w:r w:rsidRPr="00C10FF1">
        <w:rPr>
          <w:b/>
          <w:sz w:val="26"/>
          <w:szCs w:val="26"/>
        </w:rPr>
        <w:t>( далее</w:t>
      </w:r>
      <w:proofErr w:type="gramEnd"/>
      <w:r w:rsidRPr="00C10FF1">
        <w:rPr>
          <w:b/>
          <w:sz w:val="26"/>
          <w:szCs w:val="26"/>
        </w:rPr>
        <w:t xml:space="preserve"> – МСП) (</w:t>
      </w:r>
      <w:hyperlink r:id="rId5" w:history="1">
        <w:r w:rsidRPr="00C10FF1">
          <w:rPr>
            <w:rStyle w:val="a4"/>
            <w:b/>
            <w:sz w:val="26"/>
            <w:szCs w:val="26"/>
          </w:rPr>
          <w:t>https://rmsp.nalog.ru</w:t>
        </w:r>
      </w:hyperlink>
      <w:r w:rsidRPr="00C10FF1">
        <w:rPr>
          <w:b/>
          <w:sz w:val="26"/>
          <w:szCs w:val="26"/>
        </w:rPr>
        <w:t>)</w:t>
      </w:r>
      <w:r w:rsidRPr="00C10FF1">
        <w:rPr>
          <w:rFonts w:eastAsia="Calibri"/>
          <w:b/>
          <w:sz w:val="26"/>
          <w:szCs w:val="26"/>
          <w:lang w:eastAsia="en-US"/>
        </w:rPr>
        <w:t>.</w:t>
      </w:r>
    </w:p>
    <w:p w14:paraId="51595AC4" w14:textId="77777777" w:rsidR="00D975DF" w:rsidRPr="00C10FF1" w:rsidRDefault="00D975DF" w:rsidP="00C10FF1">
      <w:pPr>
        <w:widowControl w:val="0"/>
        <w:jc w:val="center"/>
        <w:rPr>
          <w:rFonts w:eastAsia="Calibri"/>
          <w:b/>
          <w:sz w:val="26"/>
          <w:szCs w:val="26"/>
          <w:u w:val="single"/>
          <w:lang w:eastAsia="en-US"/>
        </w:rPr>
      </w:pPr>
    </w:p>
    <w:p w14:paraId="660861DF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 xml:space="preserve">Министерство экономического развития Приморского края приступило к формированию регионального Перечня социальных предприятий в 2021 году. Данные из Перечня будут интегрированы в Единый реестр малого и среднего бизнеса, формируемый на сайте Федеральной налоговой службы. Официальный статус «социального предприятия» позволит бизнесу снизить налоговую нагрузку до 1% по упрощённой системе налогообложения, получить </w:t>
      </w:r>
      <w:proofErr w:type="spellStart"/>
      <w:r w:rsidRPr="005C0BE7">
        <w:rPr>
          <w:color w:val="000000"/>
          <w:sz w:val="28"/>
          <w:szCs w:val="28"/>
        </w:rPr>
        <w:t>микрозайм</w:t>
      </w:r>
      <w:proofErr w:type="spellEnd"/>
      <w:r w:rsidRPr="005C0BE7">
        <w:rPr>
          <w:color w:val="000000"/>
          <w:sz w:val="28"/>
          <w:szCs w:val="28"/>
        </w:rPr>
        <w:t xml:space="preserve"> под 1,5% и грант на развитие бизнеса до 500 тысяч рублей, а также весь спектр бесплатных услуг от центра «Мой бизнес».</w:t>
      </w:r>
    </w:p>
    <w:p w14:paraId="6A9F8E23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В этом году перечень мер поддержки для предпринимателей из реестра расширился – на 2021 год они могут получить льготную налоговую ставку в 1% по «упрощенке» по объекту «доходы», а также могут претендовать на грант в размере до 500 тысяч рублей. Для получения грантовых средств нужно пройти обучение в акселераторе «Бизнес от сердца». Обучающий курс стартует с 15 марта 2021 года.  Чтобы стать участником акселератора «Бизнес от сердца» предпринимателям нужно оставить заявку на сайте</w:t>
      </w:r>
      <w:r w:rsidRPr="005C0BE7">
        <w:rPr>
          <w:color w:val="666666"/>
          <w:sz w:val="28"/>
          <w:szCs w:val="28"/>
        </w:rPr>
        <w:t> </w:t>
      </w:r>
      <w:hyperlink r:id="rId6" w:history="1">
        <w:r w:rsidRPr="005C0BE7">
          <w:rPr>
            <w:color w:val="2570BB"/>
            <w:sz w:val="28"/>
            <w:szCs w:val="28"/>
            <w:u w:val="single"/>
          </w:rPr>
          <w:t>deloserdca.ru</w:t>
        </w:r>
      </w:hyperlink>
      <w:r w:rsidRPr="005C0BE7">
        <w:rPr>
          <w:color w:val="666666"/>
          <w:sz w:val="28"/>
          <w:szCs w:val="28"/>
        </w:rPr>
        <w:t>.</w:t>
      </w:r>
    </w:p>
    <w:p w14:paraId="061CC4A9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Средства гранта имеют целевое назначение и могут быть направлены на аренду или ремонт нежилого помещения, мебели, техники, присоединение к объектам инженерной инфраструктуры и оплату коммунальных платежей. Сферы использования могут быть расширены.</w:t>
      </w:r>
    </w:p>
    <w:p w14:paraId="18B1491C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В Приморье поддержку социальных предпринимателей обеспечивает Центр инноваций социальной сферы – подразделение центра «Мой бизнес».</w:t>
      </w:r>
    </w:p>
    <w:p w14:paraId="644E761C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Центр инноваций социальной сферы помогает предпринимателям сформировать пакет документов для включения в Единый реестр социальных предпринимателей Приморского края. Подробнее с ними можно ознакомиться на</w:t>
      </w:r>
      <w:r w:rsidRPr="005C0BE7">
        <w:rPr>
          <w:color w:val="666666"/>
          <w:sz w:val="28"/>
          <w:szCs w:val="28"/>
        </w:rPr>
        <w:t> </w:t>
      </w:r>
      <w:hyperlink r:id="rId7" w:history="1">
        <w:r w:rsidRPr="005C0BE7">
          <w:rPr>
            <w:color w:val="2570BB"/>
            <w:sz w:val="28"/>
            <w:szCs w:val="28"/>
            <w:u w:val="single"/>
          </w:rPr>
          <w:t>сайте Центра инноваций социальной сферы</w:t>
        </w:r>
      </w:hyperlink>
      <w:r w:rsidRPr="005C0BE7">
        <w:rPr>
          <w:color w:val="666666"/>
          <w:sz w:val="28"/>
          <w:szCs w:val="28"/>
        </w:rPr>
        <w:t>.</w:t>
      </w:r>
    </w:p>
    <w:p w14:paraId="31160031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Направить полный пакет документов можно:</w:t>
      </w:r>
    </w:p>
    <w:p w14:paraId="3412207B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 xml:space="preserve">– по почте в министерство экономического развития Приморского края по адресу: Владивосток, улица </w:t>
      </w:r>
      <w:proofErr w:type="spellStart"/>
      <w:r w:rsidRPr="005C0BE7">
        <w:rPr>
          <w:color w:val="000000"/>
          <w:sz w:val="28"/>
          <w:szCs w:val="28"/>
        </w:rPr>
        <w:t>Светланская</w:t>
      </w:r>
      <w:proofErr w:type="spellEnd"/>
      <w:r w:rsidRPr="005C0BE7">
        <w:rPr>
          <w:color w:val="000000"/>
          <w:sz w:val="28"/>
          <w:szCs w:val="28"/>
        </w:rPr>
        <w:t>, 22, телефон: 8 (423) 220-92-34;</w:t>
      </w:r>
    </w:p>
    <w:p w14:paraId="3674EFDE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– по почте или лично в Центр инноваций социальной сферы (центр «Мой бизнес») по адресу: Владивосток, улица Тигровая, 7, офис 603, телефон: 8 (423) 279-59-09;</w:t>
      </w:r>
    </w:p>
    <w:p w14:paraId="3F22E1AE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– на электронную почту: </w:t>
      </w:r>
      <w:hyperlink r:id="rId8" w:history="1">
        <w:r w:rsidRPr="005C0BE7">
          <w:rPr>
            <w:color w:val="2570BB"/>
            <w:sz w:val="28"/>
            <w:szCs w:val="28"/>
            <w:u w:val="single"/>
          </w:rPr>
          <w:t>cisspk@cpp25.ru</w:t>
        </w:r>
      </w:hyperlink>
      <w:r w:rsidRPr="005C0BE7">
        <w:rPr>
          <w:color w:val="000000"/>
          <w:sz w:val="28"/>
          <w:szCs w:val="28"/>
        </w:rPr>
        <w:t>, параллельно направив оригинал пакета документов по почте (заявки без досылки оригиналов рассматриваться не будут).</w:t>
      </w:r>
    </w:p>
    <w:p w14:paraId="3838955F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Консультацию и дополнительную информацию можно уточнить у специалистов Центра инноваций социальной сферы (ЦИСС) по телефону:</w:t>
      </w:r>
      <w:r w:rsidRPr="005C0BE7">
        <w:rPr>
          <w:color w:val="666666"/>
          <w:sz w:val="28"/>
          <w:szCs w:val="28"/>
        </w:rPr>
        <w:t> </w:t>
      </w:r>
      <w:hyperlink r:id="rId9" w:history="1">
        <w:r w:rsidRPr="005C0BE7">
          <w:rPr>
            <w:color w:val="2570BB"/>
            <w:sz w:val="28"/>
            <w:szCs w:val="28"/>
            <w:u w:val="single"/>
          </w:rPr>
          <w:t>8 (423) 279-59-09</w:t>
        </w:r>
      </w:hyperlink>
      <w:r w:rsidRPr="005C0BE7">
        <w:rPr>
          <w:color w:val="666666"/>
          <w:sz w:val="28"/>
          <w:szCs w:val="28"/>
        </w:rPr>
        <w:t>.</w:t>
      </w:r>
    </w:p>
    <w:p w14:paraId="6DC72A16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Ссылка на формирование Перечня социальных предприятий</w:t>
      </w:r>
      <w:r w:rsidRPr="005C0BE7">
        <w:rPr>
          <w:color w:val="666666"/>
          <w:sz w:val="28"/>
          <w:szCs w:val="28"/>
        </w:rPr>
        <w:t> </w:t>
      </w:r>
      <w:hyperlink r:id="rId10" w:history="1">
        <w:r w:rsidRPr="005C0BE7">
          <w:rPr>
            <w:color w:val="2570BB"/>
            <w:sz w:val="28"/>
            <w:szCs w:val="28"/>
            <w:u w:val="single"/>
          </w:rPr>
          <w:t>https://www.primorsky.ru/news/233584/</w:t>
        </w:r>
      </w:hyperlink>
    </w:p>
    <w:p w14:paraId="0CA68043" w14:textId="77777777" w:rsidR="00295848" w:rsidRPr="005C0BE7" w:rsidRDefault="00295848" w:rsidP="00295848">
      <w:pPr>
        <w:shd w:val="clear" w:color="auto" w:fill="FFFFFF"/>
        <w:ind w:firstLine="709"/>
        <w:jc w:val="both"/>
        <w:rPr>
          <w:color w:val="666666"/>
          <w:sz w:val="28"/>
          <w:szCs w:val="28"/>
        </w:rPr>
      </w:pPr>
      <w:r w:rsidRPr="005C0BE7">
        <w:rPr>
          <w:color w:val="000000"/>
          <w:sz w:val="28"/>
          <w:szCs w:val="28"/>
        </w:rPr>
        <w:t>Ссылка на бизнес акселератор </w:t>
      </w:r>
      <w:hyperlink r:id="rId11" w:history="1">
        <w:r w:rsidRPr="005C0BE7">
          <w:rPr>
            <w:color w:val="2570BB"/>
            <w:sz w:val="28"/>
            <w:szCs w:val="28"/>
            <w:u w:val="single"/>
          </w:rPr>
          <w:t>https://www.primorsky.ru/news/233861/</w:t>
        </w:r>
      </w:hyperlink>
    </w:p>
    <w:p w14:paraId="596C7DF5" w14:textId="77777777" w:rsidR="006F58E0" w:rsidRDefault="006F58E0" w:rsidP="003C1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38ED9B" w14:textId="759B1473" w:rsidR="003C17E5" w:rsidRPr="005C0BE7" w:rsidRDefault="003C17E5" w:rsidP="003C1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E7">
        <w:rPr>
          <w:sz w:val="28"/>
          <w:szCs w:val="28"/>
        </w:rPr>
        <w:lastRenderedPageBreak/>
        <w:t xml:space="preserve">Приморская </w:t>
      </w:r>
      <w:proofErr w:type="spellStart"/>
      <w:r w:rsidRPr="005C0BE7">
        <w:rPr>
          <w:sz w:val="28"/>
          <w:szCs w:val="28"/>
        </w:rPr>
        <w:t>микрокредитная</w:t>
      </w:r>
      <w:proofErr w:type="spellEnd"/>
      <w:r w:rsidRPr="005C0BE7">
        <w:rPr>
          <w:sz w:val="28"/>
          <w:szCs w:val="28"/>
        </w:rPr>
        <w:t xml:space="preserve"> компания предоставляет микрозаймы для малого и среднего бизнеса. Компанией реализуются продукты льготного кредитования: «Бизнес», «Моногород», «Старт», «Рефинансирование», «Сельскохозяйственный», «Автомобиль», «Бизнес–ипотека», «Оборот». </w:t>
      </w:r>
    </w:p>
    <w:p w14:paraId="4E00220F" w14:textId="1C30D84B" w:rsidR="003C17E5" w:rsidRPr="005C0BE7" w:rsidRDefault="003C17E5" w:rsidP="003C1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E7">
        <w:rPr>
          <w:sz w:val="28"/>
          <w:szCs w:val="28"/>
        </w:rPr>
        <w:t xml:space="preserve">С условиями и правилами предоставления микрозайма можно ознакомиться по ссылке </w:t>
      </w:r>
      <w:hyperlink r:id="rId12" w:history="1">
        <w:r w:rsidRPr="005C0BE7">
          <w:rPr>
            <w:color w:val="0000FF"/>
            <w:sz w:val="28"/>
            <w:szCs w:val="28"/>
            <w:u w:val="single"/>
          </w:rPr>
          <w:t>http://mb.primorsky.ru/guide/micro-credit</w:t>
        </w:r>
      </w:hyperlink>
      <w:r w:rsidRPr="005C0BE7">
        <w:rPr>
          <w:color w:val="0000FF"/>
          <w:sz w:val="28"/>
          <w:szCs w:val="28"/>
          <w:u w:val="single"/>
        </w:rPr>
        <w:t xml:space="preserve"> </w:t>
      </w:r>
      <w:r w:rsidRPr="005C0BE7">
        <w:rPr>
          <w:sz w:val="28"/>
          <w:szCs w:val="28"/>
        </w:rPr>
        <w:t>.</w:t>
      </w:r>
    </w:p>
    <w:p w14:paraId="18E678E9" w14:textId="77777777" w:rsidR="003C17E5" w:rsidRPr="005C0BE7" w:rsidRDefault="003C17E5" w:rsidP="003C1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6E8D8A" w14:textId="77777777" w:rsidR="003C17E5" w:rsidRPr="005C0BE7" w:rsidRDefault="003C17E5" w:rsidP="003C17E5">
      <w:pPr>
        <w:widowControl w:val="0"/>
        <w:ind w:firstLine="708"/>
        <w:jc w:val="both"/>
        <w:rPr>
          <w:sz w:val="28"/>
          <w:szCs w:val="28"/>
        </w:rPr>
      </w:pPr>
      <w:r w:rsidRPr="005C0BE7">
        <w:rPr>
          <w:sz w:val="28"/>
          <w:szCs w:val="28"/>
        </w:rPr>
        <w:t>На базе</w:t>
      </w:r>
      <w:r w:rsidRPr="005C0BE7">
        <w:rPr>
          <w:b/>
          <w:sz w:val="28"/>
          <w:szCs w:val="28"/>
        </w:rPr>
        <w:t xml:space="preserve"> автономной некоммерческой организации «Центр поддержки предпринимательства Приморского края» </w:t>
      </w:r>
      <w:r w:rsidRPr="005C0BE7">
        <w:rPr>
          <w:sz w:val="28"/>
          <w:szCs w:val="28"/>
        </w:rPr>
        <w:t>создана единая площадка для бизнеса</w:t>
      </w:r>
      <w:r w:rsidRPr="005C0BE7">
        <w:rPr>
          <w:b/>
          <w:sz w:val="28"/>
          <w:szCs w:val="28"/>
        </w:rPr>
        <w:t xml:space="preserve">– центр «Мой бизнес», </w:t>
      </w:r>
      <w:r w:rsidRPr="005C0BE7">
        <w:rPr>
          <w:sz w:val="28"/>
          <w:szCs w:val="28"/>
        </w:rPr>
        <w:t xml:space="preserve">включающая в себя субъекты инфраструктуры поддержки малого и среднего предпринимательства Приморского края: </w:t>
      </w:r>
    </w:p>
    <w:p w14:paraId="6638A2EC" w14:textId="77777777" w:rsidR="003C17E5" w:rsidRPr="005C0BE7" w:rsidRDefault="003C17E5" w:rsidP="003C17E5">
      <w:pPr>
        <w:widowControl w:val="0"/>
        <w:ind w:firstLine="708"/>
        <w:jc w:val="both"/>
        <w:rPr>
          <w:sz w:val="28"/>
          <w:szCs w:val="28"/>
        </w:rPr>
      </w:pPr>
      <w:r w:rsidRPr="005C0BE7">
        <w:rPr>
          <w:sz w:val="28"/>
          <w:szCs w:val="28"/>
        </w:rPr>
        <w:t xml:space="preserve">- Центр поддержки предпринимательства, </w:t>
      </w:r>
    </w:p>
    <w:p w14:paraId="25CF35FE" w14:textId="77777777" w:rsidR="003C17E5" w:rsidRPr="005C0BE7" w:rsidRDefault="003C17E5" w:rsidP="003C17E5">
      <w:pPr>
        <w:widowControl w:val="0"/>
        <w:ind w:firstLine="708"/>
        <w:jc w:val="both"/>
        <w:rPr>
          <w:sz w:val="28"/>
          <w:szCs w:val="28"/>
        </w:rPr>
      </w:pPr>
      <w:r w:rsidRPr="005C0BE7">
        <w:rPr>
          <w:sz w:val="28"/>
          <w:szCs w:val="28"/>
        </w:rPr>
        <w:t xml:space="preserve">- Центр инноваций социальной сферы, </w:t>
      </w:r>
    </w:p>
    <w:p w14:paraId="19571E3A" w14:textId="77777777" w:rsidR="003C17E5" w:rsidRPr="005C0BE7" w:rsidRDefault="003C17E5" w:rsidP="003C17E5">
      <w:pPr>
        <w:widowControl w:val="0"/>
        <w:ind w:firstLine="708"/>
        <w:jc w:val="both"/>
        <w:rPr>
          <w:sz w:val="28"/>
          <w:szCs w:val="28"/>
        </w:rPr>
      </w:pPr>
      <w:r w:rsidRPr="005C0BE7">
        <w:rPr>
          <w:sz w:val="28"/>
          <w:szCs w:val="28"/>
        </w:rPr>
        <w:t xml:space="preserve">- Региональный инжиниринговый центр, </w:t>
      </w:r>
    </w:p>
    <w:p w14:paraId="3E2F5F74" w14:textId="77777777" w:rsidR="003C17E5" w:rsidRPr="005C0BE7" w:rsidRDefault="003C17E5" w:rsidP="003C17E5">
      <w:pPr>
        <w:widowControl w:val="0"/>
        <w:ind w:firstLine="708"/>
        <w:jc w:val="both"/>
        <w:rPr>
          <w:sz w:val="28"/>
          <w:szCs w:val="28"/>
        </w:rPr>
      </w:pPr>
      <w:r w:rsidRPr="005C0BE7">
        <w:rPr>
          <w:sz w:val="28"/>
          <w:szCs w:val="28"/>
        </w:rPr>
        <w:t xml:space="preserve">- Центр поддержки экспорта. </w:t>
      </w:r>
    </w:p>
    <w:p w14:paraId="3A6DAA73" w14:textId="4A1B69F1" w:rsidR="003C17E5" w:rsidRPr="005C0BE7" w:rsidRDefault="003C17E5" w:rsidP="003C17E5">
      <w:pPr>
        <w:widowControl w:val="0"/>
        <w:ind w:firstLine="851"/>
        <w:jc w:val="both"/>
        <w:rPr>
          <w:sz w:val="28"/>
          <w:szCs w:val="28"/>
        </w:rPr>
      </w:pPr>
      <w:r w:rsidRPr="005C0BE7">
        <w:rPr>
          <w:sz w:val="28"/>
          <w:szCs w:val="28"/>
        </w:rPr>
        <w:t xml:space="preserve">В рамках деятельности </w:t>
      </w:r>
      <w:r w:rsidRPr="005C0BE7">
        <w:rPr>
          <w:b/>
          <w:sz w:val="28"/>
          <w:szCs w:val="28"/>
        </w:rPr>
        <w:t>Центра поддержки предпринимательства Приморского края</w:t>
      </w:r>
      <w:r w:rsidRPr="005C0BE7">
        <w:rPr>
          <w:sz w:val="28"/>
          <w:szCs w:val="28"/>
        </w:rPr>
        <w:t xml:space="preserve"> предусмотрено оказание комплексной информационно-консультационной поддержки собственников малого и среднего бизнеса, их сотрудников и тех, кто только планирует начать свое дело, организация обучающих мероприятий (тренинги, семинары), публичных мероприятий (форумы, конференции, стратегические сессии), а также финансирование затрат, связанных с сертификацией продукции, проведением патентных исследований, участием в </w:t>
      </w:r>
      <w:proofErr w:type="spellStart"/>
      <w:r w:rsidRPr="005C0BE7">
        <w:rPr>
          <w:sz w:val="28"/>
          <w:szCs w:val="28"/>
        </w:rPr>
        <w:t>выставочно</w:t>
      </w:r>
      <w:proofErr w:type="spellEnd"/>
      <w:r w:rsidRPr="005C0BE7">
        <w:rPr>
          <w:sz w:val="28"/>
          <w:szCs w:val="28"/>
        </w:rPr>
        <w:t xml:space="preserve">-ярмарочных мероприятиях. </w:t>
      </w:r>
    </w:p>
    <w:p w14:paraId="18BC2EC0" w14:textId="79F41E38" w:rsidR="005C0BE7" w:rsidRPr="005C0BE7" w:rsidRDefault="005C0BE7" w:rsidP="005C0B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0BE7">
        <w:rPr>
          <w:sz w:val="28"/>
          <w:szCs w:val="28"/>
        </w:rPr>
        <w:t xml:space="preserve">С условиями и правилами предоставления поддержки можно ознакомиться по ссылке </w:t>
      </w:r>
      <w:hyperlink r:id="rId13" w:history="1">
        <w:r w:rsidRPr="005C0BE7">
          <w:rPr>
            <w:rStyle w:val="a4"/>
            <w:sz w:val="28"/>
            <w:szCs w:val="28"/>
          </w:rPr>
          <w:t>https://mb.primorsky.ru/government-support/</w:t>
        </w:r>
      </w:hyperlink>
      <w:r w:rsidRPr="005C0BE7">
        <w:rPr>
          <w:sz w:val="28"/>
          <w:szCs w:val="28"/>
        </w:rPr>
        <w:t xml:space="preserve"> </w:t>
      </w:r>
    </w:p>
    <w:p w14:paraId="1BFFA7E7" w14:textId="77777777" w:rsidR="003C17E5" w:rsidRPr="005C0BE7" w:rsidRDefault="003C17E5" w:rsidP="003C1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FB8B7D" w14:textId="77777777" w:rsidR="00C803C9" w:rsidRPr="005C0BE7" w:rsidRDefault="006F58E0" w:rsidP="00295848">
      <w:pPr>
        <w:widowControl w:val="0"/>
        <w:ind w:firstLine="709"/>
        <w:jc w:val="both"/>
        <w:rPr>
          <w:sz w:val="28"/>
          <w:szCs w:val="28"/>
        </w:rPr>
      </w:pPr>
    </w:p>
    <w:sectPr w:rsidR="00C803C9" w:rsidRPr="005C0BE7" w:rsidSect="00C10FF1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A5FF5"/>
    <w:multiLevelType w:val="hybridMultilevel"/>
    <w:tmpl w:val="6B983F58"/>
    <w:lvl w:ilvl="0" w:tplc="B568C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DF"/>
    <w:rsid w:val="00264C04"/>
    <w:rsid w:val="00295848"/>
    <w:rsid w:val="003C17E5"/>
    <w:rsid w:val="005C0BE7"/>
    <w:rsid w:val="006F58E0"/>
    <w:rsid w:val="00A03868"/>
    <w:rsid w:val="00A247A4"/>
    <w:rsid w:val="00C10FF1"/>
    <w:rsid w:val="00C90677"/>
    <w:rsid w:val="00D975DF"/>
    <w:rsid w:val="00DE1E4E"/>
    <w:rsid w:val="00E70AB9"/>
    <w:rsid w:val="00E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0210"/>
  <w15:chartTrackingRefBased/>
  <w15:docId w15:val="{EC57463A-430F-4F63-B729-32AD75F6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D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C906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F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F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5C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009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spk@cpp25.ru" TargetMode="External"/><Relationship Id="rId13" Type="http://schemas.openxmlformats.org/officeDocument/2006/relationships/hyperlink" Target="https://mb.primorsky.ru/government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.primorsky.ru/socialenterprise" TargetMode="External"/><Relationship Id="rId12" Type="http://schemas.openxmlformats.org/officeDocument/2006/relationships/hyperlink" Target="http://mb.primorsky.ru/guide/micro-cr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loserdca.ru/" TargetMode="External"/><Relationship Id="rId11" Type="http://schemas.openxmlformats.org/officeDocument/2006/relationships/hyperlink" Target="https://www.primorsky.ru/news/233861/" TargetMode="External"/><Relationship Id="rId5" Type="http://schemas.openxmlformats.org/officeDocument/2006/relationships/hyperlink" Target="https://rmsp.nalo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rimorsky.ru/news/2335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42327959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Ольга Григорьевна</dc:creator>
  <cp:keywords/>
  <dc:description/>
  <cp:lastModifiedBy>User</cp:lastModifiedBy>
  <cp:revision>4</cp:revision>
  <cp:lastPrinted>2019-12-03T04:14:00Z</cp:lastPrinted>
  <dcterms:created xsi:type="dcterms:W3CDTF">2021-03-22T22:57:00Z</dcterms:created>
  <dcterms:modified xsi:type="dcterms:W3CDTF">2021-03-23T01:31:00Z</dcterms:modified>
</cp:coreProperties>
</file>